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31" w:rsidRPr="00592031" w:rsidRDefault="00AC0344" w:rsidP="00592031">
      <w:pPr>
        <w:pStyle w:val="Ttulo1"/>
        <w:spacing w:before="0" w:line="276" w:lineRule="auto"/>
        <w:jc w:val="center"/>
        <w:rPr>
          <w:color w:val="auto"/>
        </w:rPr>
      </w:pPr>
      <w:r w:rsidRPr="00592031">
        <w:rPr>
          <w:color w:val="auto"/>
        </w:rPr>
        <w:t xml:space="preserve">RELATÓRIO DE DESEMPENHO DO DISCENTE – TCC </w:t>
      </w:r>
      <w:r w:rsidR="006320F1">
        <w:rPr>
          <w:color w:val="auto"/>
        </w:rPr>
        <w:t>ENG. PRODUÇÃO</w:t>
      </w:r>
    </w:p>
    <w:p w:rsidR="00592031" w:rsidRDefault="00592031" w:rsidP="00592031">
      <w:pPr>
        <w:rPr>
          <w:rFonts w:ascii="Arial" w:hAnsi="Arial" w:cs="Arial"/>
        </w:rPr>
      </w:pPr>
    </w:p>
    <w:p w:rsidR="00592031" w:rsidRDefault="00592031" w:rsidP="00592031">
      <w:pPr>
        <w:tabs>
          <w:tab w:val="left" w:pos="1800"/>
          <w:tab w:val="left" w:leader="underscore" w:pos="104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do Discente: </w:t>
      </w:r>
    </w:p>
    <w:p w:rsidR="00592031" w:rsidRDefault="00592031" w:rsidP="0059203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Curso: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Período:       </w:t>
      </w:r>
    </w:p>
    <w:p w:rsidR="00592031" w:rsidRDefault="00592031" w:rsidP="0059203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Local do </w:t>
      </w:r>
      <w:r w:rsidR="009A4DF9">
        <w:rPr>
          <w:rFonts w:ascii="Arial" w:hAnsi="Arial" w:cs="Arial"/>
        </w:rPr>
        <w:t>TCC</w:t>
      </w:r>
      <w:r>
        <w:rPr>
          <w:rFonts w:ascii="Arial" w:hAnsi="Arial" w:cs="Arial"/>
        </w:rPr>
        <w:t xml:space="preserve">: </w:t>
      </w:r>
    </w:p>
    <w:p w:rsidR="00592031" w:rsidRDefault="00592031" w:rsidP="00592031">
      <w:pPr>
        <w:tabs>
          <w:tab w:val="left" w:pos="720"/>
          <w:tab w:val="left" w:leader="underscore" w:pos="104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Área de Pesquisa: </w:t>
      </w:r>
    </w:p>
    <w:p w:rsidR="00592031" w:rsidRDefault="00592031" w:rsidP="00592031">
      <w:pPr>
        <w:tabs>
          <w:tab w:val="left" w:pos="720"/>
          <w:tab w:val="left" w:leader="underscore" w:pos="104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Tema em Desenvolvimento: </w:t>
      </w:r>
    </w:p>
    <w:p w:rsidR="00592031" w:rsidRDefault="00592031" w:rsidP="00592031">
      <w:pPr>
        <w:tabs>
          <w:tab w:val="left" w:pos="720"/>
          <w:tab w:val="left" w:leader="underscore" w:pos="10440"/>
        </w:tabs>
        <w:rPr>
          <w:rFonts w:ascii="Arial" w:hAnsi="Arial" w:cs="Arial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2316"/>
      </w:tblGrid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ind w:right="-2064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Desempenho</w:t>
            </w:r>
          </w:p>
        </w:tc>
        <w:tc>
          <w:tcPr>
            <w:tcW w:w="2316" w:type="dxa"/>
          </w:tcPr>
          <w:p w:rsidR="00592031" w:rsidRPr="002D3866" w:rsidRDefault="00592031" w:rsidP="006320F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Etapa e Nota</w:t>
            </w:r>
            <w:r w:rsidR="009A4DF9">
              <w:rPr>
                <w:rFonts w:ascii="Arial" w:hAnsi="Arial" w:cs="Arial"/>
              </w:rPr>
              <w:t xml:space="preserve"> (</w:t>
            </w:r>
            <w:r w:rsidR="006320F1">
              <w:rPr>
                <w:rFonts w:ascii="Arial" w:hAnsi="Arial" w:cs="Arial"/>
              </w:rPr>
              <w:t>10</w:t>
            </w:r>
            <w:r w:rsidR="009A4DF9">
              <w:rPr>
                <w:rFonts w:ascii="Arial" w:hAnsi="Arial" w:cs="Arial"/>
              </w:rPr>
              <w:t>,0)</w:t>
            </w:r>
          </w:p>
        </w:tc>
      </w:tr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</w:tc>
        <w:tc>
          <w:tcPr>
            <w:tcW w:w="2316" w:type="dxa"/>
          </w:tcPr>
          <w:p w:rsidR="00592031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</w:t>
            </w:r>
          </w:p>
          <w:p w:rsidR="00592031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rPr>
                <w:rFonts w:ascii="Arial" w:hAnsi="Arial" w:cs="Arial"/>
              </w:rPr>
            </w:pPr>
          </w:p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 __________</w:t>
            </w:r>
          </w:p>
        </w:tc>
      </w:tr>
    </w:tbl>
    <w:p w:rsidR="00592031" w:rsidRDefault="00592031" w:rsidP="00592031">
      <w:pPr>
        <w:tabs>
          <w:tab w:val="left" w:pos="0"/>
          <w:tab w:val="left" w:leader="underscore" w:pos="8820"/>
        </w:tabs>
        <w:spacing w:line="276" w:lineRule="auto"/>
        <w:rPr>
          <w:rFonts w:ascii="Arial" w:hAnsi="Arial" w:cs="Arial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2316"/>
      </w:tblGrid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ind w:right="-2064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Desempenho</w:t>
            </w:r>
          </w:p>
        </w:tc>
        <w:tc>
          <w:tcPr>
            <w:tcW w:w="2316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Etapa e Nota</w:t>
            </w:r>
            <w:r w:rsidR="006320F1">
              <w:rPr>
                <w:rFonts w:ascii="Arial" w:hAnsi="Arial" w:cs="Arial"/>
              </w:rPr>
              <w:t xml:space="preserve"> (30</w:t>
            </w:r>
            <w:r w:rsidR="009A4DF9">
              <w:rPr>
                <w:rFonts w:ascii="Arial" w:hAnsi="Arial" w:cs="Arial"/>
              </w:rPr>
              <w:t>,0)</w:t>
            </w:r>
          </w:p>
        </w:tc>
      </w:tr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</w:tc>
        <w:tc>
          <w:tcPr>
            <w:tcW w:w="2316" w:type="dxa"/>
          </w:tcPr>
          <w:p w:rsidR="00592031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Introdução </w:t>
            </w:r>
            <w:r w:rsidRPr="00223386">
              <w:rPr>
                <w:rFonts w:ascii="Arial" w:hAnsi="Arial" w:cs="Arial"/>
                <w:sz w:val="20"/>
              </w:rPr>
              <w:t>(Problema, Justificativa e Objetivos)</w:t>
            </w:r>
          </w:p>
          <w:p w:rsidR="00592031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 ________</w:t>
            </w:r>
          </w:p>
        </w:tc>
      </w:tr>
    </w:tbl>
    <w:p w:rsidR="00592031" w:rsidRDefault="00592031" w:rsidP="00592031">
      <w:pPr>
        <w:tabs>
          <w:tab w:val="left" w:pos="0"/>
          <w:tab w:val="left" w:leader="underscore" w:pos="8820"/>
        </w:tabs>
        <w:spacing w:line="276" w:lineRule="auto"/>
        <w:jc w:val="center"/>
        <w:rPr>
          <w:rFonts w:ascii="Arial" w:hAnsi="Arial" w:cs="Arial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2316"/>
      </w:tblGrid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ind w:right="-2064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Desempenho</w:t>
            </w:r>
          </w:p>
        </w:tc>
        <w:tc>
          <w:tcPr>
            <w:tcW w:w="2316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Etapa e Nota</w:t>
            </w:r>
            <w:r w:rsidR="006320F1">
              <w:rPr>
                <w:rFonts w:ascii="Arial" w:hAnsi="Arial" w:cs="Arial"/>
              </w:rPr>
              <w:t xml:space="preserve"> (30</w:t>
            </w:r>
            <w:r w:rsidR="009A4DF9">
              <w:rPr>
                <w:rFonts w:ascii="Arial" w:hAnsi="Arial" w:cs="Arial"/>
              </w:rPr>
              <w:t>,0)</w:t>
            </w:r>
          </w:p>
        </w:tc>
      </w:tr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</w:tc>
        <w:tc>
          <w:tcPr>
            <w:tcW w:w="2316" w:type="dxa"/>
          </w:tcPr>
          <w:p w:rsidR="00592031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Desenvolvimento </w:t>
            </w:r>
            <w:r w:rsidRPr="00223386">
              <w:rPr>
                <w:rFonts w:ascii="Arial" w:hAnsi="Arial" w:cs="Arial"/>
                <w:sz w:val="20"/>
              </w:rPr>
              <w:t>(Referencial Teórico</w:t>
            </w:r>
            <w:r>
              <w:rPr>
                <w:rFonts w:ascii="Arial" w:hAnsi="Arial" w:cs="Arial"/>
              </w:rPr>
              <w:t>)</w:t>
            </w:r>
          </w:p>
          <w:p w:rsidR="00592031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 __________</w:t>
            </w:r>
          </w:p>
        </w:tc>
      </w:tr>
    </w:tbl>
    <w:p w:rsidR="00592031" w:rsidRDefault="00592031" w:rsidP="00592031">
      <w:pPr>
        <w:tabs>
          <w:tab w:val="left" w:pos="0"/>
          <w:tab w:val="left" w:leader="underscore" w:pos="8820"/>
        </w:tabs>
        <w:spacing w:line="276" w:lineRule="auto"/>
        <w:jc w:val="center"/>
        <w:rPr>
          <w:rFonts w:ascii="Arial" w:hAnsi="Arial" w:cs="Arial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2316"/>
      </w:tblGrid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ind w:right="-2064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Desempenho</w:t>
            </w:r>
          </w:p>
        </w:tc>
        <w:tc>
          <w:tcPr>
            <w:tcW w:w="2316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2D3866">
              <w:rPr>
                <w:rFonts w:ascii="Arial" w:hAnsi="Arial" w:cs="Arial"/>
              </w:rPr>
              <w:t>Etapa e Nota</w:t>
            </w:r>
            <w:r w:rsidR="006320F1">
              <w:rPr>
                <w:rFonts w:ascii="Arial" w:hAnsi="Arial" w:cs="Arial"/>
              </w:rPr>
              <w:t xml:space="preserve"> (30</w:t>
            </w:r>
            <w:r w:rsidR="009A4DF9">
              <w:rPr>
                <w:rFonts w:ascii="Arial" w:hAnsi="Arial" w:cs="Arial"/>
              </w:rPr>
              <w:t>,0)</w:t>
            </w:r>
          </w:p>
        </w:tc>
      </w:tr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</w:tc>
        <w:tc>
          <w:tcPr>
            <w:tcW w:w="2316" w:type="dxa"/>
          </w:tcPr>
          <w:p w:rsidR="00592031" w:rsidRDefault="006320F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Metodologia e Conclusão</w:t>
            </w:r>
          </w:p>
          <w:p w:rsidR="00592031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 _______</w:t>
            </w:r>
          </w:p>
        </w:tc>
      </w:tr>
    </w:tbl>
    <w:p w:rsidR="00592031" w:rsidRDefault="00592031" w:rsidP="00592031">
      <w:pPr>
        <w:tabs>
          <w:tab w:val="left" w:pos="0"/>
          <w:tab w:val="left" w:leader="underscore" w:pos="8820"/>
        </w:tabs>
        <w:spacing w:line="276" w:lineRule="auto"/>
        <w:jc w:val="center"/>
        <w:rPr>
          <w:rFonts w:ascii="Arial" w:hAnsi="Arial" w:cs="Arial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2316"/>
      </w:tblGrid>
      <w:tr w:rsidR="00592031" w:rsidRPr="002D3866" w:rsidTr="00B8536B">
        <w:tc>
          <w:tcPr>
            <w:tcW w:w="8208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ind w:right="-20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Avaliação Final</w:t>
            </w:r>
          </w:p>
        </w:tc>
        <w:tc>
          <w:tcPr>
            <w:tcW w:w="2316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 Total</w:t>
            </w:r>
            <w:r w:rsidR="006320F1">
              <w:rPr>
                <w:rFonts w:ascii="Arial" w:hAnsi="Arial" w:cs="Arial"/>
              </w:rPr>
              <w:t xml:space="preserve"> (10</w:t>
            </w:r>
            <w:r w:rsidR="009A4DF9">
              <w:rPr>
                <w:rFonts w:ascii="Arial" w:hAnsi="Arial" w:cs="Arial"/>
              </w:rPr>
              <w:t>0,0)</w:t>
            </w:r>
          </w:p>
        </w:tc>
      </w:tr>
      <w:tr w:rsidR="00592031" w:rsidRPr="002D3866" w:rsidTr="00B8536B">
        <w:tc>
          <w:tcPr>
            <w:tcW w:w="8208" w:type="dxa"/>
          </w:tcPr>
          <w:p w:rsidR="00592031" w:rsidRDefault="00592031" w:rsidP="00592031">
            <w:pPr>
              <w:tabs>
                <w:tab w:val="left" w:pos="0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  <w:p w:rsidR="00592031" w:rsidRDefault="00592031" w:rsidP="00592031">
            <w:pPr>
              <w:tabs>
                <w:tab w:val="left" w:pos="0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  <w:p w:rsidR="00592031" w:rsidRPr="002D3866" w:rsidRDefault="00592031" w:rsidP="00592031">
            <w:pPr>
              <w:tabs>
                <w:tab w:val="left" w:pos="0"/>
              </w:tabs>
              <w:spacing w:line="276" w:lineRule="auto"/>
              <w:ind w:right="193"/>
              <w:rPr>
                <w:rFonts w:ascii="Arial" w:hAnsi="Arial" w:cs="Arial"/>
              </w:rPr>
            </w:pPr>
          </w:p>
        </w:tc>
        <w:tc>
          <w:tcPr>
            <w:tcW w:w="2316" w:type="dxa"/>
          </w:tcPr>
          <w:p w:rsidR="00592031" w:rsidRPr="002D3866" w:rsidRDefault="00592031" w:rsidP="00592031">
            <w:pPr>
              <w:tabs>
                <w:tab w:val="left" w:pos="0"/>
                <w:tab w:val="left" w:leader="underscore" w:pos="88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92031" w:rsidRDefault="00592031" w:rsidP="00592031">
      <w:pPr>
        <w:tabs>
          <w:tab w:val="left" w:pos="0"/>
          <w:tab w:val="left" w:leader="underscore" w:pos="8820"/>
        </w:tabs>
        <w:spacing w:line="276" w:lineRule="auto"/>
        <w:rPr>
          <w:rFonts w:ascii="Arial" w:hAnsi="Arial" w:cs="Arial"/>
        </w:rPr>
      </w:pPr>
    </w:p>
    <w:p w:rsidR="00592031" w:rsidRDefault="00592031" w:rsidP="00592031">
      <w:pPr>
        <w:tabs>
          <w:tab w:val="left" w:pos="0"/>
          <w:tab w:val="left" w:leader="underscore" w:pos="8820"/>
        </w:tabs>
        <w:spacing w:line="276" w:lineRule="auto"/>
        <w:rPr>
          <w:rFonts w:ascii="Arial" w:hAnsi="Arial" w:cs="Arial"/>
        </w:rPr>
      </w:pPr>
    </w:p>
    <w:p w:rsidR="00592031" w:rsidRDefault="00592031" w:rsidP="00592031">
      <w:pPr>
        <w:tabs>
          <w:tab w:val="left" w:pos="0"/>
          <w:tab w:val="left" w:leader="underscore" w:pos="8820"/>
        </w:tabs>
        <w:spacing w:line="276" w:lineRule="auto"/>
        <w:rPr>
          <w:rFonts w:ascii="Arial" w:hAnsi="Arial" w:cs="Arial"/>
        </w:rPr>
      </w:pPr>
    </w:p>
    <w:p w:rsidR="00592031" w:rsidRDefault="00592031" w:rsidP="00592031">
      <w:pPr>
        <w:tabs>
          <w:tab w:val="left" w:pos="0"/>
          <w:tab w:val="left" w:leader="underscore" w:pos="3600"/>
          <w:tab w:val="left" w:pos="4860"/>
          <w:tab w:val="left" w:leader="underscore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___________________________________</w:t>
      </w:r>
    </w:p>
    <w:p w:rsidR="00592031" w:rsidRDefault="00592031" w:rsidP="0059203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Assinatura do Orientador Acadêmico</w:t>
      </w:r>
    </w:p>
    <w:p w:rsidR="009077C0" w:rsidRPr="003375CD" w:rsidRDefault="009077C0" w:rsidP="003375CD">
      <w:pPr>
        <w:rPr>
          <w:rFonts w:cs="Times New Roman"/>
          <w:szCs w:val="32"/>
        </w:rPr>
      </w:pPr>
    </w:p>
    <w:sectPr w:rsidR="009077C0" w:rsidRPr="003375CD" w:rsidSect="00592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731" w:left="85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C6D" w:rsidRDefault="00D37C6D" w:rsidP="00296341">
      <w:pPr>
        <w:spacing w:line="240" w:lineRule="auto"/>
      </w:pPr>
      <w:r>
        <w:separator/>
      </w:r>
    </w:p>
  </w:endnote>
  <w:endnote w:type="continuationSeparator" w:id="0">
    <w:p w:rsidR="00D37C6D" w:rsidRDefault="00D37C6D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3E" w:rsidRDefault="005921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341" w:rsidRDefault="00D24EA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2306955</wp:posOffset>
              </wp:positionH>
              <wp:positionV relativeFrom="paragraph">
                <wp:posOffset>338455</wp:posOffset>
              </wp:positionV>
              <wp:extent cx="1749425" cy="456565"/>
              <wp:effectExtent l="0" t="0" r="3175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56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844" w:rsidRDefault="00443844" w:rsidP="00D24EA4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spacing w:line="240" w:lineRule="auto"/>
                            <w:ind w:left="284"/>
                            <w:jc w:val="center"/>
                          </w:pPr>
                          <w:r>
                            <w:t>www.</w:t>
                          </w:r>
                          <w:r w:rsidR="00D0248D">
                            <w:t>uni</w:t>
                          </w:r>
                          <w:r>
                            <w:t>facig.edu.br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81.65pt;margin-top:26.65pt;width:137.75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" stroked="f">
              <v:textbox>
                <w:txbxContent>
                  <w:p w:rsidR="00443844" w:rsidRDefault="00443844" w:rsidP="00D24EA4">
                    <w:pPr>
                      <w:pStyle w:val="PargrafodaLista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spacing w:line="240" w:lineRule="auto"/>
                      <w:ind w:left="284"/>
                      <w:jc w:val="center"/>
                    </w:pPr>
                    <w:r>
                      <w:t>www.</w:t>
                    </w:r>
                    <w:r w:rsidR="00D0248D">
                      <w:t>uni</w:t>
                    </w:r>
                    <w:r>
                      <w:t>facig.edu.br</w:t>
                    </w:r>
                  </w:p>
                </w:txbxContent>
              </v:textbox>
            </v:shape>
          </w:pict>
        </mc:Fallback>
      </mc:AlternateContent>
    </w:r>
    <w:r w:rsidR="00C6387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193040</wp:posOffset>
              </wp:positionH>
              <wp:positionV relativeFrom="paragraph">
                <wp:posOffset>8890</wp:posOffset>
              </wp:positionV>
              <wp:extent cx="6105525" cy="0"/>
              <wp:effectExtent l="12065" t="8890" r="35560" b="3873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B27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5.2pt;margin-top:.7pt;width:48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" strokecolor="blue">
              <v:shadow on="t" opacity=".5"/>
            </v:shape>
          </w:pict>
        </mc:Fallback>
      </mc:AlternateContent>
    </w:r>
    <w:r w:rsidR="00C6387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10795</wp:posOffset>
              </wp:positionV>
              <wp:extent cx="1807845" cy="783590"/>
              <wp:effectExtent l="0" t="1270" r="4445" b="254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t>Campus Coqueiro</w:t>
                          </w:r>
                        </w:p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t>Av. Getúlio Vargas, 733</w:t>
                          </w:r>
                        </w:p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t>Coqueiro - Manhuaçu (MG)</w:t>
                          </w:r>
                        </w:p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350" cy="142875"/>
                                <wp:effectExtent l="19050" t="0" r="0" b="0"/>
                                <wp:docPr id="7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3339-5500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10.7pt;margin-top:.85pt;width:142.35pt;height:61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" stroked="f">
              <v:textbox style="mso-fit-shape-to-text:t">
                <w:txbxContent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t>Campus Coqueiro</w:t>
                    </w:r>
                  </w:p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t>Av. Getúlio Vargas, 733</w:t>
                    </w:r>
                  </w:p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t>Coqueiro - Manhuaçu (M</w:t>
                    </w:r>
                    <w:bookmarkStart w:id="1" w:name="_GoBack"/>
                    <w:r>
                      <w:t>G)</w:t>
                    </w:r>
                  </w:p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350" cy="142875"/>
                          <wp:effectExtent l="19050" t="0" r="0" b="0"/>
                          <wp:docPr id="7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3339-5500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C6387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4418330</wp:posOffset>
              </wp:positionH>
              <wp:positionV relativeFrom="paragraph">
                <wp:posOffset>8255</wp:posOffset>
              </wp:positionV>
              <wp:extent cx="2324735" cy="783590"/>
              <wp:effectExtent l="0" t="0" r="63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73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t>Campus Alfa Sul</w:t>
                          </w:r>
                        </w:p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t>R. Darcy César de Oliveira Leite, 600</w:t>
                          </w:r>
                        </w:p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t>Alfa Sul - Manhuaçu (MG)</w:t>
                          </w:r>
                        </w:p>
                        <w:p w:rsidR="00443844" w:rsidRDefault="00443844" w:rsidP="00443844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350" cy="142875"/>
                                <wp:effectExtent l="19050" t="0" r="0" b="0"/>
                                <wp:docPr id="6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3332-2023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347.9pt;margin-top:.65pt;width:183.05pt;height:61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" stroked="f">
              <v:textbox style="mso-fit-shape-to-text:t">
                <w:txbxContent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t>Campus Alfa Sul</w:t>
                    </w:r>
                  </w:p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t>R. Darcy César de Oliveira Leite, 600</w:t>
                    </w:r>
                  </w:p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t>Alfa Sul - Manhuaçu (MG)</w:t>
                    </w:r>
                  </w:p>
                  <w:p w:rsidR="00443844" w:rsidRDefault="00443844" w:rsidP="00443844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350" cy="142875"/>
                          <wp:effectExtent l="19050" t="0" r="0" b="0"/>
                          <wp:docPr id="6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3332-2023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3E" w:rsidRDefault="005921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C6D" w:rsidRDefault="00D37C6D" w:rsidP="00296341">
      <w:pPr>
        <w:spacing w:line="240" w:lineRule="auto"/>
      </w:pPr>
      <w:r>
        <w:separator/>
      </w:r>
    </w:p>
  </w:footnote>
  <w:footnote w:type="continuationSeparator" w:id="0">
    <w:p w:rsidR="00D37C6D" w:rsidRDefault="00D37C6D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3E" w:rsidRDefault="005921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341" w:rsidRDefault="00D0248D" w:rsidP="0059213E">
    <w:pPr>
      <w:pStyle w:val="Cabealho"/>
      <w:jc w:val="right"/>
    </w:pPr>
    <w:bookmarkStart w:id="0" w:name="_GoBack"/>
    <w:r>
      <w:rPr>
        <w:noProof/>
        <w:lang w:eastAsia="pt-BR"/>
      </w:rPr>
      <w:drawing>
        <wp:inline distT="0" distB="0" distL="0" distR="0">
          <wp:extent cx="1327503" cy="504825"/>
          <wp:effectExtent l="19050" t="0" r="5997" b="0"/>
          <wp:docPr id="1" name="Imagem 0" descr="UniFacig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Facig 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170" cy="50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3E" w:rsidRDefault="005921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alt="http://pixabay.com/static/uploads/photo/2012/04/18/00/20/globe-36242_640.png" style="width:480pt;height:480pt;visibility:visible;mso-wrap-style:square" o:bullet="t">
        <v:imagedata r:id="rId1" o:title="globe-36242_640"/>
      </v:shape>
    </w:pict>
  </w:numPicBullet>
  <w:numPicBullet w:numPicBulletId="1">
    <w:pict>
      <v:shape id="_x0000_i1107" type="#_x0000_t75" alt="http://3.bp.blogspot.com/-lFZqE4mBmhA/UWi5-Tj1fPI/AAAAAAAABTQ/g_GYnuwdPok/s1600/facebook_icon3.png" style="width:240pt;height:240pt;flip:x;visibility:visible;mso-wrap-style:square" o:bullet="t">
        <v:imagedata r:id="rId2" o:title="facebook_icon3"/>
      </v:shape>
    </w:pict>
  </w:numPicBullet>
  <w:numPicBullet w:numPicBulletId="2">
    <w:pict>
      <v:shape id="_x0000_i1108" type="#_x0000_t75" alt="http://santoaugusto.net/img_noticias/1366641587.24-foto.jpg" style="width:330.05pt;height:246.8pt;visibility:visible;mso-wrap-style:square" o:bullet="t">
        <v:imagedata r:id="rId3" o:title="1366641587"/>
      </v:shape>
    </w:pict>
  </w:numPicBullet>
  <w:numPicBullet w:numPicBulletId="3">
    <w:pict>
      <v:shape id="_x0000_i1109" type="#_x0000_t75" style="width:311.25pt;height:240pt;visibility:visible;mso-wrap-style:square" o:bullet="t">
        <v:imagedata r:id="rId4" o:title="363075720"/>
      </v:shape>
    </w:pict>
  </w:numPicBullet>
  <w:abstractNum w:abstractNumId="0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011DB0"/>
    <w:rsid w:val="00092877"/>
    <w:rsid w:val="000B53F0"/>
    <w:rsid w:val="00124E7E"/>
    <w:rsid w:val="00127129"/>
    <w:rsid w:val="001E2559"/>
    <w:rsid w:val="001F1518"/>
    <w:rsid w:val="00296341"/>
    <w:rsid w:val="002A15E2"/>
    <w:rsid w:val="002D62A5"/>
    <w:rsid w:val="003043E0"/>
    <w:rsid w:val="00327BA3"/>
    <w:rsid w:val="00330314"/>
    <w:rsid w:val="003375CD"/>
    <w:rsid w:val="003500BF"/>
    <w:rsid w:val="00357034"/>
    <w:rsid w:val="003B3A4E"/>
    <w:rsid w:val="003C79D5"/>
    <w:rsid w:val="003E298E"/>
    <w:rsid w:val="00406CE8"/>
    <w:rsid w:val="00443844"/>
    <w:rsid w:val="0045100C"/>
    <w:rsid w:val="00454932"/>
    <w:rsid w:val="00496334"/>
    <w:rsid w:val="0050766F"/>
    <w:rsid w:val="00533FEF"/>
    <w:rsid w:val="00557D91"/>
    <w:rsid w:val="00573E8D"/>
    <w:rsid w:val="00592031"/>
    <w:rsid w:val="0059213E"/>
    <w:rsid w:val="005A079B"/>
    <w:rsid w:val="005A0B1C"/>
    <w:rsid w:val="005D669D"/>
    <w:rsid w:val="006320F1"/>
    <w:rsid w:val="00646029"/>
    <w:rsid w:val="006D27B5"/>
    <w:rsid w:val="00745170"/>
    <w:rsid w:val="007938C4"/>
    <w:rsid w:val="007B4262"/>
    <w:rsid w:val="008405F9"/>
    <w:rsid w:val="00893827"/>
    <w:rsid w:val="009077C0"/>
    <w:rsid w:val="00946BD4"/>
    <w:rsid w:val="00957119"/>
    <w:rsid w:val="009A4DF9"/>
    <w:rsid w:val="00A00044"/>
    <w:rsid w:val="00A03473"/>
    <w:rsid w:val="00A33703"/>
    <w:rsid w:val="00AA2590"/>
    <w:rsid w:val="00AC0344"/>
    <w:rsid w:val="00B421DD"/>
    <w:rsid w:val="00BC74FA"/>
    <w:rsid w:val="00BE720C"/>
    <w:rsid w:val="00BF1934"/>
    <w:rsid w:val="00C5561D"/>
    <w:rsid w:val="00C63879"/>
    <w:rsid w:val="00D0248D"/>
    <w:rsid w:val="00D179CC"/>
    <w:rsid w:val="00D21FB6"/>
    <w:rsid w:val="00D22202"/>
    <w:rsid w:val="00D24EA4"/>
    <w:rsid w:val="00D27233"/>
    <w:rsid w:val="00D37C6D"/>
    <w:rsid w:val="00D419FF"/>
    <w:rsid w:val="00D47F41"/>
    <w:rsid w:val="00D73C38"/>
    <w:rsid w:val="00D87B08"/>
    <w:rsid w:val="00DA23C1"/>
    <w:rsid w:val="00DB725F"/>
    <w:rsid w:val="00DB739D"/>
    <w:rsid w:val="00DC7B1D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2C1313-4EF9-4747-AE94-9D5CB9BE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"/>
    <w:uiPriority w:val="9"/>
    <w:qFormat/>
    <w:rsid w:val="00592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341"/>
  </w:style>
  <w:style w:type="paragraph" w:styleId="Rodap">
    <w:name w:val="footer"/>
    <w:basedOn w:val="Normal"/>
    <w:link w:val="RodapChar"/>
    <w:uiPriority w:val="99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semiHidden/>
    <w:unhideWhenUsed/>
    <w:rsid w:val="00D2220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2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9D28-C03A-4548-8441-2D7C3E6E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Anandy Kassis Alvim-Hannas</cp:lastModifiedBy>
  <cp:revision>4</cp:revision>
  <cp:lastPrinted>2015-05-05T16:19:00Z</cp:lastPrinted>
  <dcterms:created xsi:type="dcterms:W3CDTF">2019-02-19T14:22:00Z</dcterms:created>
  <dcterms:modified xsi:type="dcterms:W3CDTF">2019-02-19T14:29:00Z</dcterms:modified>
</cp:coreProperties>
</file>